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DBC2" w14:textId="77777777" w:rsidR="001D6A84" w:rsidRDefault="001D6A84" w:rsidP="009B043B">
      <w:pPr>
        <w:pStyle w:val="Nzev"/>
        <w:spacing w:before="120"/>
      </w:pPr>
      <w:r>
        <w:t>KRYCÍ LIST NABÍDKY</w:t>
      </w:r>
    </w:p>
    <w:p w14:paraId="25AD7360" w14:textId="77777777" w:rsidR="001D6A84" w:rsidRPr="00872B96" w:rsidRDefault="001D6A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72B96">
        <w:rPr>
          <w:rFonts w:ascii="Arial" w:hAnsi="Arial" w:cs="Arial"/>
          <w:sz w:val="20"/>
          <w:szCs w:val="20"/>
        </w:rPr>
        <w:t>ve výběrovém řízení veřejné zakázky malého rozsahu</w:t>
      </w:r>
    </w:p>
    <w:p w14:paraId="0A2FF1CF" w14:textId="77777777" w:rsidR="008160C7" w:rsidRDefault="008160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C5C540F" w14:textId="77777777" w:rsidR="001D6A84" w:rsidRDefault="007A2EF2" w:rsidP="00872B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„</w:t>
      </w:r>
      <w:r w:rsidR="00BB44B0">
        <w:rPr>
          <w:rFonts w:ascii="Arial" w:hAnsi="Arial" w:cs="Arial"/>
          <w:b/>
          <w:bCs/>
          <w:color w:val="000000"/>
        </w:rPr>
        <w:t>Zahnašovice</w:t>
      </w:r>
      <w:r w:rsidR="003C70F2">
        <w:rPr>
          <w:rFonts w:ascii="Arial" w:hAnsi="Arial" w:cs="Arial"/>
          <w:b/>
          <w:bCs/>
          <w:color w:val="000000"/>
        </w:rPr>
        <w:t xml:space="preserve"> </w:t>
      </w:r>
      <w:r w:rsidR="00CF32FB">
        <w:rPr>
          <w:rFonts w:ascii="Arial" w:hAnsi="Arial" w:cs="Arial"/>
          <w:b/>
          <w:bCs/>
          <w:color w:val="000000"/>
        </w:rPr>
        <w:t>– Dopravní automobil</w:t>
      </w:r>
      <w:r>
        <w:rPr>
          <w:rFonts w:ascii="Arial" w:hAnsi="Arial" w:cs="Arial"/>
          <w:b/>
          <w:bCs/>
          <w:color w:val="000000"/>
        </w:rPr>
        <w:t>“</w:t>
      </w:r>
    </w:p>
    <w:p w14:paraId="2D11B6B1" w14:textId="77777777" w:rsidR="009B043B" w:rsidRDefault="009B04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9A65DE" w14:textId="77777777" w:rsidR="001D6A84" w:rsidRPr="00872B96" w:rsidRDefault="001D6A84" w:rsidP="004C382C">
      <w:pPr>
        <w:pStyle w:val="Nadpis1"/>
        <w:numPr>
          <w:ilvl w:val="0"/>
          <w:numId w:val="2"/>
        </w:numPr>
        <w:spacing w:before="360"/>
        <w:ind w:left="357" w:hanging="357"/>
        <w:rPr>
          <w:rFonts w:ascii="Arial" w:hAnsi="Arial" w:cs="Arial"/>
        </w:rPr>
      </w:pPr>
      <w:r w:rsidRPr="00872B96">
        <w:rPr>
          <w:rFonts w:ascii="Arial" w:hAnsi="Arial" w:cs="Arial"/>
        </w:rPr>
        <w:t>Základní identifikační údaje o uchazeči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7"/>
        <w:gridCol w:w="6473"/>
      </w:tblGrid>
      <w:tr w:rsidR="001D6A84" w14:paraId="0DD4509C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0D42A6A8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Název:</w:t>
            </w:r>
          </w:p>
        </w:tc>
        <w:tc>
          <w:tcPr>
            <w:tcW w:w="6473" w:type="dxa"/>
            <w:vAlign w:val="center"/>
          </w:tcPr>
          <w:p w14:paraId="51002690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56D767B7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25253289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Sídlo/místo podnikání:</w:t>
            </w:r>
          </w:p>
        </w:tc>
        <w:tc>
          <w:tcPr>
            <w:tcW w:w="6473" w:type="dxa"/>
            <w:vAlign w:val="center"/>
          </w:tcPr>
          <w:p w14:paraId="1F107EA6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160C7" w14:paraId="0BD08239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20B2C747" w14:textId="77777777" w:rsidR="008160C7" w:rsidRPr="00872B96" w:rsidRDefault="008160C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Právní forma:</w:t>
            </w:r>
          </w:p>
        </w:tc>
        <w:tc>
          <w:tcPr>
            <w:tcW w:w="6473" w:type="dxa"/>
            <w:vAlign w:val="center"/>
          </w:tcPr>
          <w:p w14:paraId="0593A293" w14:textId="77777777" w:rsidR="008160C7" w:rsidRPr="00872B96" w:rsidRDefault="008160C7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11C8E982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59208D9C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IČ</w:t>
            </w:r>
            <w:r w:rsidR="00403561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473" w:type="dxa"/>
            <w:vAlign w:val="center"/>
          </w:tcPr>
          <w:p w14:paraId="50E58FC2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39DE7BC2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63B2E682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DIČ:</w:t>
            </w:r>
          </w:p>
        </w:tc>
        <w:tc>
          <w:tcPr>
            <w:tcW w:w="6473" w:type="dxa"/>
            <w:vAlign w:val="center"/>
          </w:tcPr>
          <w:p w14:paraId="6141F19A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561" w14:paraId="11FDBC2A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273EA103" w14:textId="77777777" w:rsidR="00403561" w:rsidRPr="00872B96" w:rsidRDefault="0040356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Plátce DPH</w:t>
            </w:r>
            <w:r w:rsidR="008470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(ano/ne)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473" w:type="dxa"/>
            <w:vAlign w:val="center"/>
          </w:tcPr>
          <w:p w14:paraId="28B3BA45" w14:textId="77777777" w:rsidR="00403561" w:rsidRPr="00872B96" w:rsidRDefault="0040356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4CCB17E2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4E285B98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Tel.:</w:t>
            </w:r>
          </w:p>
        </w:tc>
        <w:tc>
          <w:tcPr>
            <w:tcW w:w="6473" w:type="dxa"/>
            <w:vAlign w:val="center"/>
          </w:tcPr>
          <w:p w14:paraId="7D4EA2DE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55C0D6C8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26600F0C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473" w:type="dxa"/>
            <w:vAlign w:val="center"/>
          </w:tcPr>
          <w:p w14:paraId="4E2DFFF2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D6A84" w14:paraId="4E3EE2FC" w14:textId="77777777" w:rsidTr="009B043B">
        <w:trPr>
          <w:trHeight w:val="567"/>
          <w:jc w:val="center"/>
        </w:trPr>
        <w:tc>
          <w:tcPr>
            <w:tcW w:w="2507" w:type="dxa"/>
            <w:vAlign w:val="center"/>
          </w:tcPr>
          <w:p w14:paraId="61FC97C3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72B96">
              <w:rPr>
                <w:rFonts w:ascii="Arial" w:hAnsi="Arial" w:cs="Arial"/>
                <w:sz w:val="20"/>
                <w:szCs w:val="20"/>
                <w:lang w:eastAsia="ar-SA"/>
              </w:rPr>
              <w:t>Kontaktní osoba:</w:t>
            </w:r>
          </w:p>
        </w:tc>
        <w:tc>
          <w:tcPr>
            <w:tcW w:w="6473" w:type="dxa"/>
            <w:vAlign w:val="center"/>
          </w:tcPr>
          <w:p w14:paraId="3256FD44" w14:textId="77777777" w:rsidR="001D6A84" w:rsidRPr="00872B96" w:rsidRDefault="001D6A8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D96A9BF" w14:textId="77777777" w:rsidR="007A2EF2" w:rsidRDefault="007A2EF2" w:rsidP="007A2EF2">
      <w:pPr>
        <w:pStyle w:val="Nadpis1"/>
        <w:numPr>
          <w:ilvl w:val="0"/>
          <w:numId w:val="0"/>
        </w:numPr>
        <w:ind w:left="360"/>
        <w:rPr>
          <w:rFonts w:ascii="Arial" w:hAnsi="Arial" w:cs="Arial"/>
          <w:sz w:val="26"/>
          <w:szCs w:val="26"/>
        </w:rPr>
      </w:pPr>
    </w:p>
    <w:p w14:paraId="77FAFA2C" w14:textId="77777777" w:rsidR="00561F13" w:rsidRDefault="001D6A84" w:rsidP="00561F13">
      <w:pPr>
        <w:pStyle w:val="Nadpis1"/>
        <w:numPr>
          <w:ilvl w:val="0"/>
          <w:numId w:val="2"/>
        </w:numPr>
        <w:spacing w:before="240"/>
        <w:ind w:left="357" w:hanging="357"/>
        <w:rPr>
          <w:rFonts w:ascii="Arial" w:hAnsi="Arial" w:cs="Arial"/>
        </w:rPr>
      </w:pPr>
      <w:r w:rsidRPr="00872B96">
        <w:rPr>
          <w:rFonts w:ascii="Arial" w:hAnsi="Arial" w:cs="Arial"/>
        </w:rPr>
        <w:t xml:space="preserve">Nabídková cena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8"/>
        <w:gridCol w:w="2640"/>
      </w:tblGrid>
      <w:tr w:rsidR="00ED7F56" w14:paraId="5BB29E4F" w14:textId="77777777" w:rsidTr="008257C0">
        <w:trPr>
          <w:trHeight w:val="567"/>
          <w:jc w:val="center"/>
        </w:trPr>
        <w:tc>
          <w:tcPr>
            <w:tcW w:w="6328" w:type="dxa"/>
            <w:tcBorders>
              <w:bottom w:val="double" w:sz="4" w:space="0" w:color="auto"/>
            </w:tcBorders>
            <w:vAlign w:val="center"/>
          </w:tcPr>
          <w:p w14:paraId="725C5880" w14:textId="77777777" w:rsidR="00ED7F56" w:rsidRPr="00561F13" w:rsidRDefault="00ED7F56" w:rsidP="008257C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bottom w:val="double" w:sz="4" w:space="0" w:color="auto"/>
            </w:tcBorders>
            <w:vAlign w:val="center"/>
          </w:tcPr>
          <w:p w14:paraId="5BBC23B4" w14:textId="77777777" w:rsidR="00ED7F56" w:rsidRPr="00561F13" w:rsidRDefault="00ED7F56" w:rsidP="008257C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1F13">
              <w:rPr>
                <w:rFonts w:ascii="Arial" w:hAnsi="Arial" w:cs="Arial"/>
                <w:sz w:val="20"/>
                <w:szCs w:val="20"/>
                <w:lang w:eastAsia="ar-SA"/>
              </w:rPr>
              <w:t>Cena v Kč</w:t>
            </w:r>
          </w:p>
        </w:tc>
      </w:tr>
      <w:tr w:rsidR="00ED7F56" w14:paraId="432CFD2B" w14:textId="77777777" w:rsidTr="008257C0">
        <w:trPr>
          <w:trHeight w:val="567"/>
          <w:jc w:val="center"/>
        </w:trPr>
        <w:tc>
          <w:tcPr>
            <w:tcW w:w="63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02872" w14:textId="77777777" w:rsidR="00ED7F56" w:rsidRPr="00561F13" w:rsidRDefault="00ED7F56" w:rsidP="008257C0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>Nabídková cena bez DPH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C7EE5" w14:textId="77777777" w:rsidR="00ED7F56" w:rsidRPr="00561F13" w:rsidRDefault="00ED7F56" w:rsidP="008257C0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D7F56" w14:paraId="623EF19A" w14:textId="77777777" w:rsidTr="008257C0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93CA1" w14:textId="77777777" w:rsidR="00ED7F56" w:rsidRPr="00561F13" w:rsidRDefault="00ED7F56" w:rsidP="008257C0">
            <w:pPr>
              <w:pStyle w:val="Nadpis3"/>
              <w:rPr>
                <w:b w:val="0"/>
                <w:sz w:val="20"/>
                <w:szCs w:val="20"/>
              </w:rPr>
            </w:pPr>
            <w:r w:rsidRPr="00561F13">
              <w:rPr>
                <w:b w:val="0"/>
                <w:sz w:val="20"/>
                <w:szCs w:val="20"/>
              </w:rPr>
              <w:t xml:space="preserve">DPH </w:t>
            </w:r>
            <w:r>
              <w:rPr>
                <w:b w:val="0"/>
                <w:sz w:val="20"/>
                <w:szCs w:val="20"/>
              </w:rPr>
              <w:t xml:space="preserve">21 </w:t>
            </w:r>
            <w:r w:rsidRPr="00561F13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7B672" w14:textId="77777777" w:rsidR="00ED7F56" w:rsidRPr="00561F13" w:rsidRDefault="00ED7F56" w:rsidP="008257C0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D7F56" w14:paraId="3B56AB0D" w14:textId="77777777" w:rsidTr="008257C0">
        <w:trPr>
          <w:trHeight w:val="567"/>
          <w:jc w:val="center"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C79802" w14:textId="77777777" w:rsidR="00ED7F56" w:rsidRPr="00561F13" w:rsidRDefault="00ED7F56" w:rsidP="008257C0">
            <w:pPr>
              <w:pStyle w:val="Nadpis3"/>
              <w:rPr>
                <w:sz w:val="20"/>
                <w:szCs w:val="20"/>
                <w:highlight w:val="yellow"/>
              </w:rPr>
            </w:pPr>
            <w:r w:rsidRPr="00561F13">
              <w:rPr>
                <w:sz w:val="20"/>
                <w:szCs w:val="20"/>
              </w:rPr>
              <w:t>Celková nabídková cena včetně DPH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1F5041" w14:textId="77777777" w:rsidR="00ED7F56" w:rsidRPr="00561F13" w:rsidRDefault="00ED7F56" w:rsidP="008257C0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06ECD89C" w14:textId="77777777" w:rsidR="00ED7F56" w:rsidRDefault="00ED7F56" w:rsidP="00ED7F56">
      <w:pPr>
        <w:rPr>
          <w:lang w:eastAsia="ar-SA"/>
        </w:rPr>
      </w:pPr>
    </w:p>
    <w:p w14:paraId="473E85B4" w14:textId="77777777" w:rsidR="00ED7F56" w:rsidRPr="00ED7F56" w:rsidRDefault="00ED7F56" w:rsidP="00ED7F56">
      <w:pPr>
        <w:rPr>
          <w:lang w:eastAsia="ar-SA"/>
        </w:rPr>
      </w:pPr>
    </w:p>
    <w:p w14:paraId="449C2A99" w14:textId="77777777" w:rsidR="00561F13" w:rsidRDefault="00561F13" w:rsidP="00561F13">
      <w:pPr>
        <w:rPr>
          <w:lang w:eastAsia="ar-SA"/>
        </w:rPr>
      </w:pPr>
    </w:p>
    <w:p w14:paraId="361B121D" w14:textId="77777777" w:rsidR="001D6A84" w:rsidRPr="00872B96" w:rsidRDefault="001D6A84" w:rsidP="00930244">
      <w:pPr>
        <w:pStyle w:val="CharChar1CharCharChar"/>
        <w:spacing w:after="0" w:line="240" w:lineRule="auto"/>
        <w:rPr>
          <w:rFonts w:ascii="Arial" w:hAnsi="Arial" w:cs="Arial"/>
          <w:sz w:val="20"/>
          <w:szCs w:val="20"/>
          <w:lang w:val="cs-CZ" w:eastAsia="cs-CZ"/>
        </w:rPr>
      </w:pPr>
      <w:r w:rsidRPr="00872B96">
        <w:rPr>
          <w:rFonts w:ascii="Arial" w:hAnsi="Arial" w:cs="Arial"/>
          <w:sz w:val="20"/>
          <w:szCs w:val="20"/>
          <w:lang w:val="cs-CZ" w:eastAsia="cs-CZ"/>
        </w:rPr>
        <w:t>Uchazeč prohlašuje, že podává nabídku na základě podmínek výběrového řízení k výše uvedené veřejné zakázce. Před podáním nabídky si vyjasnil veškerá sporná ustanovení a případné nejasnosti. Nabídková cena obsahuje veškeré náklady nutné ke kompletní realizaci veřejné zakázky.</w:t>
      </w:r>
    </w:p>
    <w:p w14:paraId="4792B6E7" w14:textId="77777777" w:rsidR="001D6A84" w:rsidRDefault="001D6A84">
      <w:pPr>
        <w:jc w:val="both"/>
        <w:rPr>
          <w:rFonts w:ascii="Arial" w:hAnsi="Arial" w:cs="Arial"/>
          <w:sz w:val="22"/>
          <w:szCs w:val="22"/>
        </w:rPr>
      </w:pPr>
    </w:p>
    <w:p w14:paraId="627FA9FC" w14:textId="77777777" w:rsidR="001D6A84" w:rsidRDefault="001D6A84">
      <w:pPr>
        <w:jc w:val="both"/>
        <w:rPr>
          <w:rFonts w:ascii="Arial" w:hAnsi="Arial" w:cs="Arial"/>
          <w:sz w:val="22"/>
          <w:szCs w:val="22"/>
        </w:rPr>
      </w:pPr>
    </w:p>
    <w:p w14:paraId="56A9223B" w14:textId="77777777" w:rsidR="001D6A84" w:rsidRPr="00872B96" w:rsidRDefault="001D6A84">
      <w:pPr>
        <w:jc w:val="both"/>
        <w:rPr>
          <w:rFonts w:ascii="Arial" w:hAnsi="Arial" w:cs="Arial"/>
          <w:sz w:val="20"/>
          <w:szCs w:val="20"/>
        </w:rPr>
      </w:pPr>
      <w:r w:rsidRPr="00872B96">
        <w:rPr>
          <w:rFonts w:ascii="Arial" w:hAnsi="Arial" w:cs="Arial"/>
          <w:sz w:val="20"/>
          <w:szCs w:val="20"/>
        </w:rPr>
        <w:t>V ………………</w:t>
      </w:r>
      <w:proofErr w:type="gramStart"/>
      <w:r w:rsidRPr="00872B96">
        <w:rPr>
          <w:rFonts w:ascii="Arial" w:hAnsi="Arial" w:cs="Arial"/>
          <w:sz w:val="20"/>
          <w:szCs w:val="20"/>
        </w:rPr>
        <w:t>…….</w:t>
      </w:r>
      <w:proofErr w:type="gramEnd"/>
      <w:r w:rsidRPr="00872B96">
        <w:rPr>
          <w:rFonts w:ascii="Arial" w:hAnsi="Arial" w:cs="Arial"/>
          <w:sz w:val="20"/>
          <w:szCs w:val="20"/>
        </w:rPr>
        <w:t>. dne …………….</w:t>
      </w:r>
    </w:p>
    <w:p w14:paraId="31930AAD" w14:textId="77777777" w:rsidR="001D6A84" w:rsidRDefault="001D6A84">
      <w:pPr>
        <w:jc w:val="both"/>
        <w:rPr>
          <w:rFonts w:ascii="Arial" w:hAnsi="Arial" w:cs="Arial"/>
          <w:sz w:val="20"/>
          <w:szCs w:val="20"/>
        </w:rPr>
      </w:pPr>
    </w:p>
    <w:p w14:paraId="710D4F22" w14:textId="77777777" w:rsidR="00872B96" w:rsidRDefault="00872B96">
      <w:pPr>
        <w:jc w:val="both"/>
        <w:rPr>
          <w:rFonts w:ascii="Arial" w:hAnsi="Arial" w:cs="Arial"/>
          <w:sz w:val="20"/>
          <w:szCs w:val="20"/>
        </w:rPr>
      </w:pPr>
    </w:p>
    <w:p w14:paraId="26A1C5B6" w14:textId="77777777" w:rsidR="001D6A84" w:rsidRPr="00872B96" w:rsidRDefault="001D6A84">
      <w:pPr>
        <w:ind w:left="4536"/>
        <w:jc w:val="center"/>
        <w:rPr>
          <w:rFonts w:ascii="Arial" w:hAnsi="Arial" w:cs="Arial"/>
          <w:sz w:val="20"/>
          <w:szCs w:val="20"/>
        </w:rPr>
      </w:pPr>
      <w:r w:rsidRPr="00872B96">
        <w:rPr>
          <w:rFonts w:ascii="Arial" w:hAnsi="Arial" w:cs="Arial"/>
          <w:sz w:val="20"/>
          <w:szCs w:val="20"/>
        </w:rPr>
        <w:t>………………………………………..</w:t>
      </w:r>
    </w:p>
    <w:p w14:paraId="272AA26C" w14:textId="77777777" w:rsidR="00930244" w:rsidRPr="00872B96" w:rsidRDefault="00930244" w:rsidP="00930244">
      <w:pPr>
        <w:ind w:left="4536"/>
        <w:jc w:val="center"/>
        <w:rPr>
          <w:rFonts w:ascii="Arial" w:hAnsi="Arial" w:cs="Arial"/>
          <w:sz w:val="20"/>
          <w:szCs w:val="20"/>
        </w:rPr>
      </w:pPr>
      <w:r w:rsidRPr="00872B96">
        <w:rPr>
          <w:rFonts w:ascii="Arial" w:hAnsi="Arial" w:cs="Arial"/>
          <w:sz w:val="20"/>
          <w:szCs w:val="20"/>
        </w:rPr>
        <w:t>Titul, j</w:t>
      </w:r>
      <w:r w:rsidR="001D6A84" w:rsidRPr="00872B96">
        <w:rPr>
          <w:rFonts w:ascii="Arial" w:hAnsi="Arial" w:cs="Arial"/>
          <w:sz w:val="20"/>
          <w:szCs w:val="20"/>
        </w:rPr>
        <w:t>méno</w:t>
      </w:r>
      <w:r w:rsidRPr="00872B96">
        <w:rPr>
          <w:rFonts w:ascii="Arial" w:hAnsi="Arial" w:cs="Arial"/>
          <w:sz w:val="20"/>
          <w:szCs w:val="20"/>
        </w:rPr>
        <w:t>, příjmení</w:t>
      </w:r>
    </w:p>
    <w:p w14:paraId="29A5D1C4" w14:textId="77777777" w:rsidR="0090053B" w:rsidRPr="00872B96" w:rsidRDefault="001D6A84" w:rsidP="00930244">
      <w:pPr>
        <w:ind w:left="4536"/>
        <w:jc w:val="center"/>
        <w:rPr>
          <w:rFonts w:ascii="Arial" w:hAnsi="Arial" w:cs="Arial"/>
          <w:sz w:val="20"/>
          <w:szCs w:val="20"/>
          <w:lang w:eastAsia="ar-SA"/>
        </w:rPr>
      </w:pPr>
      <w:r w:rsidRPr="00872B96">
        <w:rPr>
          <w:rFonts w:ascii="Arial" w:hAnsi="Arial" w:cs="Arial"/>
          <w:sz w:val="20"/>
          <w:szCs w:val="20"/>
        </w:rPr>
        <w:t xml:space="preserve"> oprávněného zástupce uchazeče</w:t>
      </w:r>
    </w:p>
    <w:sectPr w:rsidR="0090053B" w:rsidRPr="00872B96" w:rsidSect="00B5556F">
      <w:footerReference w:type="default" r:id="rId8"/>
      <w:pgSz w:w="11906" w:h="16838" w:code="9"/>
      <w:pgMar w:top="1134" w:right="1418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C236" w14:textId="77777777" w:rsidR="00135394" w:rsidRDefault="00135394">
      <w:r>
        <w:separator/>
      </w:r>
    </w:p>
  </w:endnote>
  <w:endnote w:type="continuationSeparator" w:id="0">
    <w:p w14:paraId="4EF9A1BA" w14:textId="77777777" w:rsidR="00135394" w:rsidRDefault="001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FB21" w14:textId="77777777" w:rsidR="00930244" w:rsidRDefault="00930244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712B2635" w14:textId="77777777" w:rsidR="007A2EF2" w:rsidRDefault="007A2EF2" w:rsidP="008160C7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</w:p>
  <w:p w14:paraId="1F65BDF6" w14:textId="77777777" w:rsidR="00930244" w:rsidRPr="00261DFE" w:rsidRDefault="00930244" w:rsidP="00930244">
    <w:pPr>
      <w:pStyle w:val="Zpat"/>
      <w:tabs>
        <w:tab w:val="clear" w:pos="9072"/>
        <w:tab w:val="left" w:pos="4536"/>
      </w:tabs>
      <w:ind w:right="360"/>
      <w:jc w:val="center"/>
      <w:rPr>
        <w:rFonts w:ascii="Arial" w:hAnsi="Arial" w:cs="Arial"/>
        <w:sz w:val="18"/>
        <w:szCs w:val="18"/>
      </w:rPr>
    </w:pP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PAGE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BB44B0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  <w:r w:rsidRPr="00261DFE">
      <w:rPr>
        <w:rFonts w:ascii="Arial" w:hAnsi="Arial" w:cs="Arial"/>
        <w:sz w:val="18"/>
        <w:szCs w:val="18"/>
      </w:rPr>
      <w:t>/</w:t>
    </w:r>
    <w:r w:rsidRPr="00261DFE">
      <w:rPr>
        <w:rFonts w:ascii="Arial" w:hAnsi="Arial" w:cs="Arial"/>
        <w:sz w:val="18"/>
        <w:szCs w:val="18"/>
      </w:rPr>
      <w:fldChar w:fldCharType="begin"/>
    </w:r>
    <w:r w:rsidRPr="00261DFE">
      <w:rPr>
        <w:rFonts w:ascii="Arial" w:hAnsi="Arial" w:cs="Arial"/>
        <w:sz w:val="18"/>
        <w:szCs w:val="18"/>
      </w:rPr>
      <w:instrText xml:space="preserve"> NUMPAGES </w:instrText>
    </w:r>
    <w:r w:rsidRPr="00261DFE">
      <w:rPr>
        <w:rFonts w:ascii="Arial" w:hAnsi="Arial" w:cs="Arial"/>
        <w:sz w:val="18"/>
        <w:szCs w:val="18"/>
      </w:rPr>
      <w:fldChar w:fldCharType="separate"/>
    </w:r>
    <w:r w:rsidR="00BB44B0">
      <w:rPr>
        <w:rFonts w:ascii="Arial" w:hAnsi="Arial" w:cs="Arial"/>
        <w:noProof/>
        <w:sz w:val="18"/>
        <w:szCs w:val="18"/>
      </w:rPr>
      <w:t>1</w:t>
    </w:r>
    <w:r w:rsidRPr="00261DFE">
      <w:rPr>
        <w:rFonts w:ascii="Arial" w:hAnsi="Arial" w:cs="Arial"/>
        <w:sz w:val="18"/>
        <w:szCs w:val="18"/>
      </w:rPr>
      <w:fldChar w:fldCharType="end"/>
    </w:r>
  </w:p>
  <w:p w14:paraId="1D353FD7" w14:textId="77777777" w:rsidR="001D6A84" w:rsidRPr="009B29C8" w:rsidRDefault="001D6A84" w:rsidP="009B29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1F72" w14:textId="77777777" w:rsidR="00135394" w:rsidRDefault="00135394">
      <w:r>
        <w:separator/>
      </w:r>
    </w:p>
  </w:footnote>
  <w:footnote w:type="continuationSeparator" w:id="0">
    <w:p w14:paraId="529E2422" w14:textId="77777777" w:rsidR="00135394" w:rsidRDefault="0013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EEE69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63564F"/>
    <w:multiLevelType w:val="hybridMultilevel"/>
    <w:tmpl w:val="CD3058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B"/>
    <w:rsid w:val="00000BEE"/>
    <w:rsid w:val="000D5EEB"/>
    <w:rsid w:val="00135394"/>
    <w:rsid w:val="001D6A84"/>
    <w:rsid w:val="00250384"/>
    <w:rsid w:val="0027092F"/>
    <w:rsid w:val="0028450C"/>
    <w:rsid w:val="003044D7"/>
    <w:rsid w:val="003C70F2"/>
    <w:rsid w:val="00403561"/>
    <w:rsid w:val="004208FD"/>
    <w:rsid w:val="004720F2"/>
    <w:rsid w:val="004A1409"/>
    <w:rsid w:val="004B492F"/>
    <w:rsid w:val="004C382C"/>
    <w:rsid w:val="0055586C"/>
    <w:rsid w:val="00561F13"/>
    <w:rsid w:val="005704AA"/>
    <w:rsid w:val="00594B33"/>
    <w:rsid w:val="005B32A1"/>
    <w:rsid w:val="005B45B3"/>
    <w:rsid w:val="006120A2"/>
    <w:rsid w:val="00631CC7"/>
    <w:rsid w:val="006A645B"/>
    <w:rsid w:val="00721150"/>
    <w:rsid w:val="00755316"/>
    <w:rsid w:val="007968BC"/>
    <w:rsid w:val="007A2EF2"/>
    <w:rsid w:val="00800C66"/>
    <w:rsid w:val="008160C7"/>
    <w:rsid w:val="00816CB0"/>
    <w:rsid w:val="0084709B"/>
    <w:rsid w:val="00872B96"/>
    <w:rsid w:val="00892492"/>
    <w:rsid w:val="008A519E"/>
    <w:rsid w:val="008D3962"/>
    <w:rsid w:val="008E69DE"/>
    <w:rsid w:val="0090053B"/>
    <w:rsid w:val="00912BAA"/>
    <w:rsid w:val="00930244"/>
    <w:rsid w:val="00975B93"/>
    <w:rsid w:val="009B043B"/>
    <w:rsid w:val="009B29C8"/>
    <w:rsid w:val="00A4577A"/>
    <w:rsid w:val="00AE57F2"/>
    <w:rsid w:val="00B04816"/>
    <w:rsid w:val="00B07D1B"/>
    <w:rsid w:val="00B5556F"/>
    <w:rsid w:val="00B635FB"/>
    <w:rsid w:val="00BB01FF"/>
    <w:rsid w:val="00BB44B0"/>
    <w:rsid w:val="00C478D0"/>
    <w:rsid w:val="00C55C9B"/>
    <w:rsid w:val="00CF1382"/>
    <w:rsid w:val="00CF32FB"/>
    <w:rsid w:val="00CF742F"/>
    <w:rsid w:val="00D03303"/>
    <w:rsid w:val="00D518A5"/>
    <w:rsid w:val="00DA1A3B"/>
    <w:rsid w:val="00DB4C64"/>
    <w:rsid w:val="00DC3065"/>
    <w:rsid w:val="00EC6FB3"/>
    <w:rsid w:val="00ED73EB"/>
    <w:rsid w:val="00ED7F56"/>
    <w:rsid w:val="00F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51BD8F"/>
  <w15:docId w15:val="{306627C4-96E3-46BF-BE9B-E77DEFD7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pPr>
      <w:suppressAutoHyphens/>
    </w:pPr>
    <w:rPr>
      <w:lang w:eastAsia="ar-SA"/>
    </w:rPr>
  </w:style>
  <w:style w:type="paragraph" w:customStyle="1" w:styleId="Popisek">
    <w:name w:val="Popisek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Obsahtabulky">
    <w:name w:val="Obsah tabulky"/>
    <w:basedOn w:val="Normln"/>
    <w:pPr>
      <w:suppressLineNumbers/>
      <w:suppressAutoHyphens/>
    </w:pPr>
    <w:rPr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NzevChar">
    <w:name w:val="Název Char"/>
    <w:rPr>
      <w:rFonts w:ascii="Arial" w:hAnsi="Arial" w:cs="Arial"/>
      <w:b/>
      <w:bCs/>
      <w:sz w:val="40"/>
      <w:szCs w:val="4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CharChar1CharCharChar">
    <w:name w:val="Char Char1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sz w:val="24"/>
      <w:szCs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9B043B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ilohy%20a%20vzory\Vzor_Kryci%20li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A34F-B6F3-4815-ACE5-14E3D810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Vzor_Kryci list.dotx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creator>Iveta Bauerová</dc:creator>
  <cp:lastModifiedBy>starosta zahnasovice</cp:lastModifiedBy>
  <cp:revision>1</cp:revision>
  <cp:lastPrinted>2018-07-18T14:21:00Z</cp:lastPrinted>
  <dcterms:created xsi:type="dcterms:W3CDTF">2021-04-12T13:50:00Z</dcterms:created>
  <dcterms:modified xsi:type="dcterms:W3CDTF">2021-04-19T09:21:00Z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2088337625</vt:i4>
  </property>
  <property fmtid="{D5CDD505-2E9C-101B-9397-08002B2CF9AE}" pid="3" name="_NewReviewCycle">
    <vt:lpwstr/>
  </property>
  <property fmtid="{D5CDD505-2E9C-101B-9397-08002B2CF9AE}" pid="4" name="_EmailSubject">
    <vt:lpwstr>Zahnašovice</vt:lpwstr>
  </property>
  <property fmtid="{D5CDD505-2E9C-101B-9397-08002B2CF9AE}" pid="5" name="_AuthorEmail">
    <vt:lpwstr>lacnakova@brnocar.cz</vt:lpwstr>
  </property>
  <property fmtid="{D5CDD505-2E9C-101B-9397-08002B2CF9AE}" pid="6" name="_AuthorEmailDisplayName">
    <vt:lpwstr>Jitka Lačňáková</vt:lpwstr>
  </property>
  <property fmtid="{D5CDD505-2E9C-101B-9397-08002B2CF9AE}" pid="7" name="_ReviewingToolsShownOnce">
    <vt:lpwstr/>
  </property>
</Properties>
</file>